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26F81" w14:textId="51341DCB" w:rsidR="00A201F1" w:rsidRDefault="00A201F1" w:rsidP="00A201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14:paraId="6699D6BB" w14:textId="77777777" w:rsidR="00A201F1" w:rsidRDefault="00A201F1" w:rsidP="00A201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14:paraId="7062D41A" w14:textId="77777777" w:rsidR="00A201F1" w:rsidRDefault="00A201F1" w:rsidP="00F113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14:paraId="014BAFE4" w14:textId="5ADED8C5" w:rsidR="00A201F1" w:rsidRPr="00F1134F" w:rsidRDefault="00A201F1" w:rsidP="00F1134F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134F">
        <w:rPr>
          <w:rFonts w:ascii="Times New Roman" w:hAnsi="Times New Roman" w:cs="Times New Roman"/>
          <w:b/>
          <w:sz w:val="32"/>
          <w:szCs w:val="32"/>
        </w:rPr>
        <w:t>BIBLIOGRAFIE</w:t>
      </w:r>
    </w:p>
    <w:p w14:paraId="4FA77114" w14:textId="322EECFC" w:rsidR="00A201F1" w:rsidRPr="00F1134F" w:rsidRDefault="00A201F1" w:rsidP="00F1134F">
      <w:pPr>
        <w:spacing w:after="0"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1134F">
        <w:rPr>
          <w:rFonts w:ascii="Times New Roman" w:hAnsi="Times New Roman" w:cs="Times New Roman"/>
          <w:b/>
          <w:sz w:val="30"/>
          <w:szCs w:val="30"/>
        </w:rPr>
        <w:t>Operator Dispecer</w:t>
      </w:r>
      <w:bookmarkStart w:id="0" w:name="_GoBack"/>
      <w:bookmarkEnd w:id="0"/>
    </w:p>
    <w:p w14:paraId="65A9EF65" w14:textId="77777777" w:rsidR="00A201F1" w:rsidRPr="00F1134F" w:rsidRDefault="00A201F1" w:rsidP="00F1134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51E6E8" w14:textId="77777777" w:rsidR="00A201F1" w:rsidRPr="00F1134F" w:rsidRDefault="00A201F1" w:rsidP="00F1134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4CE38C" w14:textId="77777777" w:rsidR="00A201F1" w:rsidRPr="00F1134F" w:rsidRDefault="00A201F1" w:rsidP="00F1134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143DBB" w14:textId="77777777" w:rsidR="00A201F1" w:rsidRPr="00F1134F" w:rsidRDefault="00A201F1" w:rsidP="00F1134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90F48A" w14:textId="64DC2996" w:rsidR="00A201F1" w:rsidRPr="00F1134F" w:rsidRDefault="00A201F1" w:rsidP="00F113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34F">
        <w:rPr>
          <w:rFonts w:ascii="Times New Roman" w:eastAsia="Calibri" w:hAnsi="Times New Roman" w:cs="Times New Roman"/>
          <w:bCs/>
          <w:sz w:val="28"/>
          <w:szCs w:val="28"/>
        </w:rPr>
        <w:t xml:space="preserve">Legea </w:t>
      </w:r>
      <w:r w:rsidR="00F1134F">
        <w:rPr>
          <w:rFonts w:ascii="Times New Roman" w:eastAsia="Calibri" w:hAnsi="Times New Roman" w:cs="Times New Roman"/>
          <w:bCs/>
          <w:sz w:val="28"/>
          <w:szCs w:val="28"/>
        </w:rPr>
        <w:t>nr. 241/22.06.2006 (*republicată</w:t>
      </w:r>
      <w:r w:rsidRPr="00F1134F">
        <w:rPr>
          <w:rFonts w:ascii="Times New Roman" w:eastAsia="Calibri" w:hAnsi="Times New Roman" w:cs="Times New Roman"/>
          <w:bCs/>
          <w:sz w:val="28"/>
          <w:szCs w:val="28"/>
        </w:rPr>
        <w:t xml:space="preserve">*) a </w:t>
      </w:r>
      <w:r w:rsidR="00F1134F">
        <w:rPr>
          <w:rFonts w:ascii="Times New Roman" w:eastAsia="Calibri" w:hAnsi="Times New Roman" w:cs="Times New Roman"/>
          <w:sz w:val="28"/>
          <w:szCs w:val="28"/>
        </w:rPr>
        <w:t>serviciului de alimentare cu apă ș</w:t>
      </w:r>
      <w:r w:rsidRPr="00F1134F">
        <w:rPr>
          <w:rFonts w:ascii="Times New Roman" w:eastAsia="Calibri" w:hAnsi="Times New Roman" w:cs="Times New Roman"/>
          <w:sz w:val="28"/>
          <w:szCs w:val="28"/>
        </w:rPr>
        <w:t>i de canalizare;</w:t>
      </w:r>
    </w:p>
    <w:p w14:paraId="03024886" w14:textId="4A0BA95B" w:rsidR="00A201F1" w:rsidRPr="00F1134F" w:rsidRDefault="00A201F1" w:rsidP="00F113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34F">
        <w:rPr>
          <w:rFonts w:ascii="Times New Roman" w:hAnsi="Times New Roman" w:cs="Times New Roman"/>
          <w:bCs/>
          <w:sz w:val="28"/>
          <w:szCs w:val="28"/>
        </w:rPr>
        <w:t>Legea</w:t>
      </w:r>
      <w:r w:rsidR="00F1134F">
        <w:rPr>
          <w:rFonts w:ascii="Times New Roman" w:hAnsi="Times New Roman" w:cs="Times New Roman"/>
          <w:bCs/>
          <w:sz w:val="28"/>
          <w:szCs w:val="28"/>
        </w:rPr>
        <w:t xml:space="preserve"> nr. 51/08.03.2006 (*republicată</w:t>
      </w:r>
      <w:r w:rsidRPr="00F1134F">
        <w:rPr>
          <w:rFonts w:ascii="Times New Roman" w:hAnsi="Times New Roman" w:cs="Times New Roman"/>
          <w:bCs/>
          <w:sz w:val="28"/>
          <w:szCs w:val="28"/>
        </w:rPr>
        <w:t xml:space="preserve">*) a </w:t>
      </w:r>
      <w:r w:rsidRPr="00F1134F">
        <w:rPr>
          <w:rFonts w:ascii="Times New Roman" w:hAnsi="Times New Roman" w:cs="Times New Roman"/>
          <w:sz w:val="28"/>
          <w:szCs w:val="28"/>
        </w:rPr>
        <w:t>se</w:t>
      </w:r>
      <w:r w:rsidR="00F1134F">
        <w:rPr>
          <w:rFonts w:ascii="Times New Roman" w:hAnsi="Times New Roman" w:cs="Times New Roman"/>
          <w:sz w:val="28"/>
          <w:szCs w:val="28"/>
        </w:rPr>
        <w:t>rviciilor comunitare de utilităț</w:t>
      </w:r>
      <w:r w:rsidRPr="00F1134F">
        <w:rPr>
          <w:rFonts w:ascii="Times New Roman" w:hAnsi="Times New Roman" w:cs="Times New Roman"/>
          <w:sz w:val="28"/>
          <w:szCs w:val="28"/>
        </w:rPr>
        <w:t>i publice</w:t>
      </w:r>
      <w:r w:rsidRPr="00F1134F">
        <w:rPr>
          <w:rFonts w:ascii="Times New Roman" w:hAnsi="Times New Roman" w:cs="Times New Roman"/>
          <w:bCs/>
          <w:sz w:val="28"/>
          <w:szCs w:val="28"/>
        </w:rPr>
        <w:t>;</w:t>
      </w:r>
    </w:p>
    <w:p w14:paraId="09A4EFDC" w14:textId="3FD7D2E9" w:rsidR="00A201F1" w:rsidRPr="00F1134F" w:rsidRDefault="00A201F1" w:rsidP="00F1134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34F">
        <w:rPr>
          <w:rFonts w:ascii="Times New Roman" w:eastAsia="Calibri" w:hAnsi="Times New Roman" w:cs="Times New Roman"/>
          <w:bCs/>
          <w:sz w:val="28"/>
          <w:szCs w:val="28"/>
        </w:rPr>
        <w:t xml:space="preserve">Ordinul nr. 88/20.03.2007 </w:t>
      </w:r>
      <w:r w:rsidRPr="00F1134F">
        <w:rPr>
          <w:rFonts w:ascii="Times New Roman" w:eastAsia="Calibri" w:hAnsi="Times New Roman" w:cs="Times New Roman"/>
          <w:sz w:val="28"/>
          <w:szCs w:val="28"/>
        </w:rPr>
        <w:t xml:space="preserve">pentru </w:t>
      </w:r>
      <w:r w:rsidR="00F1134F">
        <w:rPr>
          <w:rFonts w:ascii="Times New Roman" w:eastAsia="Calibri" w:hAnsi="Times New Roman" w:cs="Times New Roman"/>
          <w:sz w:val="28"/>
          <w:szCs w:val="28"/>
        </w:rPr>
        <w:t xml:space="preserve">aprobarea Regulamentului – </w:t>
      </w:r>
      <w:r w:rsidRPr="00F1134F">
        <w:rPr>
          <w:rFonts w:ascii="Times New Roman" w:eastAsia="Calibri" w:hAnsi="Times New Roman" w:cs="Times New Roman"/>
          <w:sz w:val="28"/>
          <w:szCs w:val="28"/>
        </w:rPr>
        <w:t xml:space="preserve">cadru al </w:t>
      </w:r>
      <w:r w:rsidR="00F1134F">
        <w:rPr>
          <w:rFonts w:ascii="Times New Roman" w:eastAsia="Calibri" w:hAnsi="Times New Roman" w:cs="Times New Roman"/>
          <w:sz w:val="28"/>
          <w:szCs w:val="28"/>
        </w:rPr>
        <w:t>serviciului de alimentare cu apă ș</w:t>
      </w:r>
      <w:r w:rsidRPr="00F1134F">
        <w:rPr>
          <w:rFonts w:ascii="Times New Roman" w:eastAsia="Calibri" w:hAnsi="Times New Roman" w:cs="Times New Roman"/>
          <w:sz w:val="28"/>
          <w:szCs w:val="28"/>
        </w:rPr>
        <w:t xml:space="preserve">i de canalizare; </w:t>
      </w:r>
    </w:p>
    <w:p w14:paraId="179280BA" w14:textId="19088EEE" w:rsidR="00A201F1" w:rsidRPr="00F1134F" w:rsidRDefault="00A201F1" w:rsidP="00F1134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34F">
        <w:rPr>
          <w:rFonts w:ascii="Times New Roman" w:eastAsia="Calibri" w:hAnsi="Times New Roman" w:cs="Times New Roman"/>
          <w:sz w:val="28"/>
          <w:szCs w:val="28"/>
        </w:rPr>
        <w:t>Lege</w:t>
      </w:r>
      <w:r w:rsidR="00F1134F">
        <w:rPr>
          <w:rFonts w:ascii="Times New Roman" w:eastAsia="Calibri" w:hAnsi="Times New Roman" w:cs="Times New Roman"/>
          <w:sz w:val="28"/>
          <w:szCs w:val="28"/>
        </w:rPr>
        <w:t>a nr. 319/14.07.2006 a securității și sănătății în muncă</w:t>
      </w:r>
    </w:p>
    <w:p w14:paraId="6A6113B5" w14:textId="36C54BA3" w:rsidR="00A201F1" w:rsidRPr="00F1134F" w:rsidRDefault="00F1134F" w:rsidP="00F1134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Cap. III Obligaț</w:t>
      </w:r>
      <w:r w:rsidR="00A201F1" w:rsidRPr="00F1134F">
        <w:rPr>
          <w:rFonts w:ascii="Times New Roman" w:eastAsia="Calibri" w:hAnsi="Times New Roman" w:cs="Times New Roman"/>
          <w:sz w:val="28"/>
          <w:szCs w:val="28"/>
        </w:rPr>
        <w:t>iile angajatorului</w:t>
      </w:r>
    </w:p>
    <w:p w14:paraId="293E07E5" w14:textId="235FC687" w:rsidR="00A201F1" w:rsidRPr="00F1134F" w:rsidRDefault="00F1134F" w:rsidP="00F1134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Cap. IV Obligațiile lucră</w:t>
      </w:r>
      <w:r w:rsidR="00A201F1" w:rsidRPr="00F1134F">
        <w:rPr>
          <w:rFonts w:ascii="Times New Roman" w:eastAsia="Calibri" w:hAnsi="Times New Roman" w:cs="Times New Roman"/>
          <w:sz w:val="28"/>
          <w:szCs w:val="28"/>
        </w:rPr>
        <w:t>torilor</w:t>
      </w:r>
    </w:p>
    <w:p w14:paraId="4BC1A505" w14:textId="533CBE24" w:rsidR="00A201F1" w:rsidRPr="00F1134F" w:rsidRDefault="00F1134F" w:rsidP="00F1134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Cap. </w:t>
      </w:r>
      <w:r w:rsidR="00A201F1" w:rsidRPr="00F1134F">
        <w:rPr>
          <w:rFonts w:ascii="Times New Roman" w:eastAsia="Calibri" w:hAnsi="Times New Roman" w:cs="Times New Roman"/>
          <w:sz w:val="28"/>
          <w:szCs w:val="28"/>
        </w:rPr>
        <w:t xml:space="preserve">VI Comunicarea, cercetarea, </w:t>
      </w:r>
      <w:r>
        <w:rPr>
          <w:rFonts w:ascii="Times New Roman" w:eastAsia="Calibri" w:hAnsi="Times New Roman" w:cs="Times New Roman"/>
          <w:sz w:val="28"/>
          <w:szCs w:val="28"/>
        </w:rPr>
        <w:t>înregistrarea ș</w:t>
      </w:r>
      <w:r w:rsidR="00A201F1" w:rsidRPr="00F1134F">
        <w:rPr>
          <w:rFonts w:ascii="Times New Roman" w:eastAsia="Calibri" w:hAnsi="Times New Roman" w:cs="Times New Roman"/>
          <w:sz w:val="28"/>
          <w:szCs w:val="28"/>
        </w:rPr>
        <w:t xml:space="preserve">i raportarea evenimentelor </w:t>
      </w:r>
    </w:p>
    <w:p w14:paraId="5EE49FEF" w14:textId="77777777" w:rsidR="00A201F1" w:rsidRPr="00F1134F" w:rsidRDefault="00A201F1" w:rsidP="00F1134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34F">
        <w:rPr>
          <w:rFonts w:ascii="Times New Roman" w:eastAsia="Calibri" w:hAnsi="Times New Roman" w:cs="Times New Roman"/>
          <w:sz w:val="28"/>
          <w:szCs w:val="28"/>
        </w:rPr>
        <w:t>Cap.VII Grupuri sensibile la riscuri</w:t>
      </w:r>
    </w:p>
    <w:p w14:paraId="03D87BFB" w14:textId="758BCA17" w:rsidR="00A201F1" w:rsidRPr="00F1134F" w:rsidRDefault="00F1134F" w:rsidP="00F1134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Cap.IX Contravenț</w:t>
      </w:r>
      <w:r w:rsidR="00A201F1" w:rsidRPr="00F1134F">
        <w:rPr>
          <w:rFonts w:ascii="Times New Roman" w:eastAsia="Calibri" w:hAnsi="Times New Roman" w:cs="Times New Roman"/>
          <w:sz w:val="28"/>
          <w:szCs w:val="28"/>
        </w:rPr>
        <w:t>ii</w:t>
      </w:r>
    </w:p>
    <w:p w14:paraId="2318EBBB" w14:textId="4278FB77" w:rsidR="00A201F1" w:rsidRPr="00F1134F" w:rsidRDefault="00A201F1" w:rsidP="00F113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34F">
        <w:rPr>
          <w:rFonts w:ascii="Times New Roman" w:eastAsia="Calibri" w:hAnsi="Times New Roman" w:cs="Times New Roman"/>
          <w:sz w:val="28"/>
          <w:szCs w:val="28"/>
        </w:rPr>
        <w:t>Lege</w:t>
      </w:r>
      <w:r w:rsidR="00F1134F">
        <w:rPr>
          <w:rFonts w:ascii="Times New Roman" w:eastAsia="Calibri" w:hAnsi="Times New Roman" w:cs="Times New Roman"/>
          <w:sz w:val="28"/>
          <w:szCs w:val="28"/>
        </w:rPr>
        <w:t>a nr. 307/12.07.2006 privind apărarea î</w:t>
      </w:r>
      <w:r w:rsidRPr="00F1134F">
        <w:rPr>
          <w:rFonts w:ascii="Times New Roman" w:eastAsia="Calibri" w:hAnsi="Times New Roman" w:cs="Times New Roman"/>
          <w:sz w:val="28"/>
          <w:szCs w:val="28"/>
        </w:rPr>
        <w:t>mpotriva incendiilor</w:t>
      </w:r>
    </w:p>
    <w:p w14:paraId="0E182A78" w14:textId="7B1B2171" w:rsidR="00A201F1" w:rsidRPr="00F1134F" w:rsidRDefault="00F1134F" w:rsidP="00F1134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Cap. II, secț</w:t>
      </w:r>
      <w:r w:rsidR="00A201F1" w:rsidRPr="00F1134F">
        <w:rPr>
          <w:rFonts w:ascii="Times New Roman" w:eastAsia="Calibri" w:hAnsi="Times New Roman" w:cs="Times New Roman"/>
          <w:sz w:val="28"/>
          <w:szCs w:val="28"/>
        </w:rPr>
        <w:t>iunea a 6-a, art.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01F1" w:rsidRPr="00F1134F">
        <w:rPr>
          <w:rFonts w:ascii="Times New Roman" w:eastAsia="Calibri" w:hAnsi="Times New Roman" w:cs="Times New Roman"/>
          <w:sz w:val="28"/>
          <w:szCs w:val="28"/>
        </w:rPr>
        <w:t>21, 22.</w:t>
      </w:r>
    </w:p>
    <w:p w14:paraId="502206A6" w14:textId="77777777" w:rsidR="00A201F1" w:rsidRPr="00F1134F" w:rsidRDefault="00A201F1" w:rsidP="00F1134F">
      <w:pPr>
        <w:spacing w:after="0" w:line="276" w:lineRule="auto"/>
        <w:ind w:left="4321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1134F">
        <w:rPr>
          <w:rFonts w:ascii="Times New Roman" w:hAnsi="Times New Roman" w:cs="Times New Roman"/>
          <w:b/>
          <w:sz w:val="32"/>
          <w:szCs w:val="32"/>
        </w:rPr>
        <w:tab/>
      </w:r>
    </w:p>
    <w:p w14:paraId="4465EBF7" w14:textId="77777777" w:rsidR="00A201F1" w:rsidRPr="00F1134F" w:rsidRDefault="00A201F1" w:rsidP="00F1134F">
      <w:pPr>
        <w:spacing w:after="0" w:line="276" w:lineRule="auto"/>
        <w:ind w:left="4321"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51A3E85" w14:textId="77777777" w:rsidR="00A201F1" w:rsidRPr="00F1134F" w:rsidRDefault="00A201F1" w:rsidP="00F1134F">
      <w:pPr>
        <w:spacing w:after="0" w:line="276" w:lineRule="auto"/>
        <w:ind w:left="4321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1134F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F1134F">
        <w:rPr>
          <w:rFonts w:ascii="Times New Roman" w:hAnsi="Times New Roman" w:cs="Times New Roman"/>
          <w:b/>
          <w:sz w:val="32"/>
          <w:szCs w:val="32"/>
        </w:rPr>
        <w:tab/>
      </w:r>
      <w:r w:rsidRPr="00F1134F">
        <w:rPr>
          <w:rFonts w:ascii="Times New Roman" w:hAnsi="Times New Roman" w:cs="Times New Roman"/>
          <w:b/>
          <w:sz w:val="32"/>
          <w:szCs w:val="32"/>
        </w:rPr>
        <w:tab/>
      </w:r>
    </w:p>
    <w:p w14:paraId="2ADD3B5A" w14:textId="77777777" w:rsidR="00A201F1" w:rsidRPr="00F1134F" w:rsidRDefault="00A201F1" w:rsidP="00F1134F">
      <w:pPr>
        <w:spacing w:after="0" w:line="276" w:lineRule="auto"/>
        <w:ind w:left="4321"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43AA6AB" w14:textId="77777777" w:rsidR="00A201F1" w:rsidRPr="00F1134F" w:rsidRDefault="00A201F1" w:rsidP="00F1134F">
      <w:pPr>
        <w:spacing w:after="0" w:line="276" w:lineRule="auto"/>
        <w:ind w:left="4321"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A201F1" w:rsidRPr="00F1134F" w:rsidSect="00A201F1">
      <w:headerReference w:type="default" r:id="rId8"/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A8021" w14:textId="77777777" w:rsidR="00A461C9" w:rsidRDefault="00A461C9" w:rsidP="00F1134F">
      <w:pPr>
        <w:spacing w:after="0" w:line="240" w:lineRule="auto"/>
      </w:pPr>
      <w:r>
        <w:separator/>
      </w:r>
    </w:p>
  </w:endnote>
  <w:endnote w:type="continuationSeparator" w:id="0">
    <w:p w14:paraId="550C0539" w14:textId="77777777" w:rsidR="00A461C9" w:rsidRDefault="00A461C9" w:rsidP="00F1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37ADE" w14:textId="77777777" w:rsidR="00A461C9" w:rsidRDefault="00A461C9" w:rsidP="00F1134F">
      <w:pPr>
        <w:spacing w:after="0" w:line="240" w:lineRule="auto"/>
      </w:pPr>
      <w:r>
        <w:separator/>
      </w:r>
    </w:p>
  </w:footnote>
  <w:footnote w:type="continuationSeparator" w:id="0">
    <w:p w14:paraId="3BE7B544" w14:textId="77777777" w:rsidR="00A461C9" w:rsidRDefault="00A461C9" w:rsidP="00F1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1DB1F" w14:textId="396C907D" w:rsidR="00F1134F" w:rsidRDefault="00F1134F">
    <w:pPr>
      <w:pStyle w:val="Header"/>
    </w:pPr>
    <w:r>
      <w:rPr>
        <w:noProof/>
        <w:lang w:val="en-US"/>
        <w14:ligatures w14:val="standardContextual"/>
      </w:rPr>
      <w:drawing>
        <wp:inline distT="0" distB="0" distL="0" distR="0" wp14:anchorId="14EFD777" wp14:editId="3EDD108B">
          <wp:extent cx="5943600" cy="131000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2025.02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10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06C0E" w14:textId="77777777" w:rsidR="00F1134F" w:rsidRDefault="00F113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6520B"/>
    <w:multiLevelType w:val="hybridMultilevel"/>
    <w:tmpl w:val="C7A2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3B"/>
    <w:rsid w:val="00895B3B"/>
    <w:rsid w:val="00A201F1"/>
    <w:rsid w:val="00A461C9"/>
    <w:rsid w:val="00EA2CE1"/>
    <w:rsid w:val="00F1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5A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1F1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B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B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B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B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B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4F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34F"/>
    <w:rPr>
      <w:kern w:val="0"/>
      <w:sz w:val="22"/>
      <w:szCs w:val="22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34F"/>
    <w:rPr>
      <w:rFonts w:ascii="Tahoma" w:hAnsi="Tahoma" w:cs="Tahoma"/>
      <w:kern w:val="0"/>
      <w:sz w:val="16"/>
      <w:szCs w:val="16"/>
      <w:lang w:val="ro-RO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1F1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B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B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B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B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B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4F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34F"/>
    <w:rPr>
      <w:kern w:val="0"/>
      <w:sz w:val="22"/>
      <w:szCs w:val="22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34F"/>
    <w:rPr>
      <w:rFonts w:ascii="Tahoma" w:hAnsi="Tahoma" w:cs="Tahoma"/>
      <w:kern w:val="0"/>
      <w:sz w:val="16"/>
      <w:szCs w:val="16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Compania De Apa</dc:creator>
  <cp:lastModifiedBy>Andreea Zaleschi</cp:lastModifiedBy>
  <cp:revision>2</cp:revision>
  <dcterms:created xsi:type="dcterms:W3CDTF">2025-10-21T11:23:00Z</dcterms:created>
  <dcterms:modified xsi:type="dcterms:W3CDTF">2025-10-21T11:23:00Z</dcterms:modified>
</cp:coreProperties>
</file>